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0" w:tblpY="1"/>
        <w:tblW w:w="836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364"/>
        <w:tblGridChange w:id="0">
          <w:tblGrid>
            <w:gridCol w:w="8364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DECISÃO CCD Nº: ______</w:t>
            </w:r>
          </w:p>
        </w:tc>
      </w:tr>
    </w:tbl>
    <w:p w:rsidR="00000000" w:rsidDel="00000000" w:rsidP="00000000" w:rsidRDefault="00000000" w:rsidRPr="00000000" w14:paraId="00000003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tbl>
      <w:tblPr>
        <w:tblStyle w:val="Table2"/>
        <w:tblW w:w="86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90"/>
        <w:gridCol w:w="4980"/>
        <w:gridCol w:w="2995"/>
        <w:tblGridChange w:id="0">
          <w:tblGrid>
            <w:gridCol w:w="690"/>
            <w:gridCol w:w="4980"/>
            <w:gridCol w:w="2995"/>
          </w:tblGrid>
        </w:tblGridChange>
      </w:tblGrid>
      <w:tr>
        <w:trPr>
          <w:cantSplit w:val="0"/>
          <w:trHeight w:val="589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Para: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Colégio de Comissários Desportivos</w:t>
            </w:r>
          </w:p>
          <w:p w:rsidR="00000000" w:rsidDel="00000000" w:rsidP="00000000" w:rsidRDefault="00000000" w:rsidRPr="00000000" w14:paraId="000000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Concorrente ________ Categoria: _____________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_________________ </w:t>
            </w:r>
          </w:p>
          <w:p w:rsidR="00000000" w:rsidDel="00000000" w:rsidP="00000000" w:rsidRDefault="00000000" w:rsidRPr="00000000" w14:paraId="000000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Sessão: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________________</w:t>
            </w:r>
          </w:p>
        </w:tc>
      </w:tr>
      <w:tr>
        <w:trPr>
          <w:cantSplit w:val="0"/>
          <w:trHeight w:val="287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Condutor _______________________________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Hora: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_______ 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Doc n.º: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____</w:t>
            </w:r>
          </w:p>
        </w:tc>
      </w:tr>
    </w:tbl>
    <w:p w:rsidR="00000000" w:rsidDel="00000000" w:rsidP="00000000" w:rsidRDefault="00000000" w:rsidRPr="00000000" w14:paraId="0000000D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right" w:leader="none" w:pos="8504"/>
        </w:tabs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 Colégio de Comissários Desportivos, tendo recebido um relatório do Diretor de Prova / Diretor de Corrida / Cronometragem / Delegado Técnico 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(riscar o que não interessa)</w:t>
      </w:r>
      <w:r w:rsidDel="00000000" w:rsidR="00000000" w:rsidRPr="00000000">
        <w:rPr>
          <w:sz w:val="20"/>
          <w:szCs w:val="20"/>
          <w:rtl w:val="0"/>
        </w:rPr>
        <w:t xml:space="preserve">,  acerca de um incidente envolvendo o Concorrente e Condutor(es) acima indicados, analisou os elementos fornecidos e determina o seguinte: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Infração:</w:t>
      </w:r>
    </w:p>
    <w:p w:rsidR="00000000" w:rsidDel="00000000" w:rsidP="00000000" w:rsidRDefault="00000000" w:rsidRPr="00000000" w14:paraId="00000010">
      <w:pPr>
        <w:spacing w:after="0" w:line="240" w:lineRule="auto"/>
        <w:ind w:left="567" w:hanging="56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Cruzar a linha branca do pit lane:</w:t>
      </w:r>
    </w:p>
    <w:p w:rsidR="00000000" w:rsidDel="00000000" w:rsidP="00000000" w:rsidRDefault="00000000" w:rsidRPr="00000000" w14:paraId="00000011">
      <w:pPr>
        <w:spacing w:after="0" w:line="240" w:lineRule="auto"/>
        <w:ind w:firstLine="56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 de entrada (Artº. 4.d) do Cap. IV Anexo L do CDI) </w:t>
      </w:r>
    </w:p>
    <w:p w:rsidR="00000000" w:rsidDel="00000000" w:rsidP="00000000" w:rsidRDefault="00000000" w:rsidRPr="00000000" w14:paraId="00000012">
      <w:pPr>
        <w:spacing w:after="0" w:line="240" w:lineRule="auto"/>
        <w:ind w:firstLine="56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 de saída (Artº. 6.c) do Cap. IV Anexo L do CDI)</w:t>
      </w:r>
    </w:p>
    <w:p w:rsidR="00000000" w:rsidDel="00000000" w:rsidP="00000000" w:rsidRDefault="00000000" w:rsidRPr="00000000" w14:paraId="00000013">
      <w:pPr>
        <w:spacing w:after="0" w:line="240" w:lineRule="auto"/>
        <w:ind w:left="567" w:hanging="56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</w:t>
        <w:tab/>
        <w:t xml:space="preserve">Ultrapassar a velocidade máxima permitida no pit lane - ________ km /h (Artº. _____ PEV 2025)</w:t>
      </w:r>
    </w:p>
    <w:p w:rsidR="00000000" w:rsidDel="00000000" w:rsidP="00000000" w:rsidRDefault="00000000" w:rsidRPr="00000000" w14:paraId="00000014">
      <w:pPr>
        <w:spacing w:after="0" w:line="240" w:lineRule="auto"/>
        <w:ind w:left="567" w:hanging="56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</w:t>
        <w:tab/>
        <w:t xml:space="preserve">Desrespeito pela(s) bandeira(s) amarela(s) (Artº. _____ PEV 2025)         ☐      repetidamente</w:t>
      </w:r>
    </w:p>
    <w:p w:rsidR="00000000" w:rsidDel="00000000" w:rsidP="00000000" w:rsidRDefault="00000000" w:rsidRPr="00000000" w14:paraId="00000015">
      <w:pPr>
        <w:spacing w:after="0" w:line="240" w:lineRule="auto"/>
        <w:ind w:left="567" w:hanging="56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</w:t>
        <w:tab/>
        <w:t xml:space="preserve">Tempo mais rápido realizado sob bandeiras amarelas às _______ hrs na curva/sector ______</w:t>
      </w:r>
    </w:p>
    <w:p w:rsidR="00000000" w:rsidDel="00000000" w:rsidP="00000000" w:rsidRDefault="00000000" w:rsidRPr="00000000" w14:paraId="00000016">
      <w:pPr>
        <w:spacing w:after="0" w:line="240" w:lineRule="auto"/>
        <w:ind w:left="567" w:hanging="56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</w:t>
        <w:tab/>
        <w:t xml:space="preserve">Desrespeito pelos limites de pista (Artº. _____ PEV 2025)            ☐      repetidamente</w:t>
      </w:r>
    </w:p>
    <w:p w:rsidR="00000000" w:rsidDel="00000000" w:rsidP="00000000" w:rsidRDefault="00000000" w:rsidRPr="00000000" w14:paraId="00000017">
      <w:pPr>
        <w:spacing w:after="0" w:line="240" w:lineRule="auto"/>
        <w:ind w:left="567" w:hanging="56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</w:t>
        <w:tab/>
        <w:t xml:space="preserve">Falsa partida (Artº. _____ c) PEV 2025)</w:t>
      </w:r>
    </w:p>
    <w:p w:rsidR="00000000" w:rsidDel="00000000" w:rsidP="00000000" w:rsidRDefault="00000000" w:rsidRPr="00000000" w14:paraId="00000018">
      <w:pPr>
        <w:spacing w:after="0" w:line="240" w:lineRule="auto"/>
        <w:ind w:left="567" w:hanging="56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</w:t>
        <w:tab/>
        <w:t xml:space="preserve">Saída do pit lane com o semáforo vermelho aceso (Artº. _____ PEV 2025)</w:t>
      </w:r>
    </w:p>
    <w:p w:rsidR="00000000" w:rsidDel="00000000" w:rsidP="00000000" w:rsidRDefault="00000000" w:rsidRPr="00000000" w14:paraId="00000019">
      <w:pPr>
        <w:spacing w:after="0" w:line="240" w:lineRule="auto"/>
        <w:ind w:left="567" w:hanging="56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</w:t>
        <w:tab/>
        <w:t xml:space="preserve">Provocar uma colisão com a(s) viatura(s) ________________________ (Artº. _____ PEV 2025)</w:t>
      </w:r>
    </w:p>
    <w:p w:rsidR="00000000" w:rsidDel="00000000" w:rsidP="00000000" w:rsidRDefault="00000000" w:rsidRPr="00000000" w14:paraId="0000001A">
      <w:pPr>
        <w:spacing w:after="0" w:line="240" w:lineRule="auto"/>
        <w:ind w:left="567" w:hanging="56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</w:t>
        <w:tab/>
        <w:t xml:space="preserve">Forçar outro condutor a sair de pista (Artº. ______ PEV 2025)</w:t>
      </w:r>
    </w:p>
    <w:p w:rsidR="00000000" w:rsidDel="00000000" w:rsidP="00000000" w:rsidRDefault="00000000" w:rsidRPr="00000000" w14:paraId="0000001B">
      <w:pPr>
        <w:spacing w:after="0" w:line="240" w:lineRule="auto"/>
        <w:ind w:left="567" w:hanging="56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 </w:t>
        <w:tab/>
        <w:t xml:space="preserve">Impedir uma manobra legal de ultrapassagem de outro condutor (Artº. ______ PEV 2025)</w:t>
      </w:r>
    </w:p>
    <w:p w:rsidR="00000000" w:rsidDel="00000000" w:rsidP="00000000" w:rsidRDefault="00000000" w:rsidRPr="00000000" w14:paraId="0000001C">
      <w:pPr>
        <w:spacing w:after="0" w:line="240" w:lineRule="auto"/>
        <w:ind w:left="567" w:hanging="56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</w:t>
        <w:tab/>
        <w:t xml:space="preserve">Falha no cumprimento do tempo de paragem obrigatório (handicap) por _______ seg.</w:t>
      </w:r>
    </w:p>
    <w:p w:rsidR="00000000" w:rsidDel="00000000" w:rsidP="00000000" w:rsidRDefault="00000000" w:rsidRPr="00000000" w14:paraId="0000001D">
      <w:pPr>
        <w:spacing w:after="0" w:line="240" w:lineRule="auto"/>
        <w:ind w:left="567" w:hanging="567"/>
        <w:jc w:val="both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</w:t>
        <w:tab/>
        <w:t xml:space="preserve">Outro: 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Decisão: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bookmarkStart w:colFirst="0" w:colLast="0" w:name="bookmark=id.gjdgxs" w:id="0"/>
    <w:bookmarkEnd w:id="0"/>
    <w:p w:rsidR="00000000" w:rsidDel="00000000" w:rsidP="00000000" w:rsidRDefault="00000000" w:rsidRPr="00000000" w14:paraId="00000020">
      <w:pPr>
        <w:spacing w:after="0" w:line="240" w:lineRule="auto"/>
        <w:ind w:left="567" w:hanging="56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Repreensão</w:t>
      </w:r>
    </w:p>
    <w:p w:rsidR="00000000" w:rsidDel="00000000" w:rsidP="00000000" w:rsidRDefault="00000000" w:rsidRPr="00000000" w14:paraId="00000021">
      <w:pPr>
        <w:spacing w:after="0" w:line="240" w:lineRule="auto"/>
        <w:ind w:left="567" w:hanging="56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</w:t>
        <w:tab/>
        <w:t xml:space="preserve">Multa €____________</w:t>
        <w:tab/>
        <w:t xml:space="preserve">(Pagamento por Transferência Bancária)</w:t>
      </w:r>
    </w:p>
    <w:p w:rsidR="00000000" w:rsidDel="00000000" w:rsidP="00000000" w:rsidRDefault="00000000" w:rsidRPr="00000000" w14:paraId="00000022">
      <w:pPr>
        <w:spacing w:after="0" w:line="240" w:lineRule="auto"/>
        <w:ind w:left="2691" w:firstLine="141.00000000000023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IBAN: PT50.0033.0000.01680273995.12 SWIFT/BICBCOMPTPL</w:t>
      </w:r>
    </w:p>
    <w:p w:rsidR="00000000" w:rsidDel="00000000" w:rsidP="00000000" w:rsidRDefault="00000000" w:rsidRPr="00000000" w14:paraId="00000023">
      <w:pPr>
        <w:spacing w:after="0" w:line="240" w:lineRule="auto"/>
        <w:ind w:left="2550" w:firstLine="281.9999999999999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IBAN: PT50. 000700450001989000162 SWIFT/BICBESCPTPL</w:t>
      </w:r>
    </w:p>
    <w:p w:rsidR="00000000" w:rsidDel="00000000" w:rsidP="00000000" w:rsidRDefault="00000000" w:rsidRPr="00000000" w14:paraId="00000024">
      <w:pPr>
        <w:spacing w:after="0" w:line="240" w:lineRule="auto"/>
        <w:ind w:left="567" w:hanging="56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</w:t>
        <w:tab/>
        <w:t xml:space="preserve">Tempo adicionado ao tempo total de corrida - _____ seg (Artº. ______ PEV 2025)</w:t>
      </w:r>
    </w:p>
    <w:p w:rsidR="00000000" w:rsidDel="00000000" w:rsidP="00000000" w:rsidRDefault="00000000" w:rsidRPr="00000000" w14:paraId="00000025">
      <w:pPr>
        <w:spacing w:after="0" w:line="240" w:lineRule="auto"/>
        <w:ind w:left="567" w:hanging="56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</w:t>
        <w:tab/>
        <w:t xml:space="preserve">Tempo adicionado ao tempo de paragem obrigatória de ___________ seg (Artº. _____ PEV 2025)</w:t>
      </w:r>
    </w:p>
    <w:bookmarkStart w:colFirst="0" w:colLast="0" w:name="bookmark=id.30j0zll" w:id="1"/>
    <w:bookmarkEnd w:id="1"/>
    <w:p w:rsidR="00000000" w:rsidDel="00000000" w:rsidP="00000000" w:rsidRDefault="00000000" w:rsidRPr="00000000" w14:paraId="00000026">
      <w:pPr>
        <w:spacing w:after="0" w:line="240" w:lineRule="auto"/>
        <w:ind w:left="567" w:hanging="56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</w:t>
        <w:tab/>
        <w:t xml:space="preserve">Drive-through (Artº. _____ PEV 2025)  ☐  Convertido em _____ seg (Artº. _________ PEV 2025)</w:t>
      </w:r>
    </w:p>
    <w:bookmarkStart w:colFirst="0" w:colLast="0" w:name="bookmark=id.1fob9te" w:id="2"/>
    <w:bookmarkEnd w:id="2"/>
    <w:p w:rsidR="00000000" w:rsidDel="00000000" w:rsidP="00000000" w:rsidRDefault="00000000" w:rsidRPr="00000000" w14:paraId="00000027">
      <w:pPr>
        <w:spacing w:after="0" w:line="240" w:lineRule="auto"/>
        <w:ind w:left="567" w:hanging="56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</w:t>
        <w:tab/>
        <w:t xml:space="preserve">Stop &amp; Go de _____ seg (Artº. _____ PEV 2025)     ☐  Convertido em _____ seg (Artº. _____ PEV 2025)</w:t>
      </w:r>
    </w:p>
    <w:p w:rsidR="00000000" w:rsidDel="00000000" w:rsidP="00000000" w:rsidRDefault="00000000" w:rsidRPr="00000000" w14:paraId="00000028">
      <w:pPr>
        <w:spacing w:after="0" w:line="240" w:lineRule="auto"/>
        <w:ind w:left="567" w:hanging="56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</w:t>
        <w:tab/>
        <w:t xml:space="preserve">Anulação do melhor tempo</w:t>
        <w:tab/>
        <w:tab/>
        <w:t xml:space="preserve">☐</w:t>
        <w:tab/>
        <w:t xml:space="preserve">Anulação dos _____ melhores tempos </w:t>
      </w:r>
    </w:p>
    <w:bookmarkStart w:colFirst="0" w:colLast="0" w:name="bookmark=id.3znysh7" w:id="3"/>
    <w:bookmarkEnd w:id="3"/>
    <w:p w:rsidR="00000000" w:rsidDel="00000000" w:rsidP="00000000" w:rsidRDefault="00000000" w:rsidRPr="00000000" w14:paraId="00000029">
      <w:pPr>
        <w:spacing w:after="0" w:line="240" w:lineRule="auto"/>
        <w:ind w:left="567" w:hanging="56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</w:t>
        <w:tab/>
        <w:t xml:space="preserve">Anulação do tempo da volta onde ocorreu a infração</w:t>
      </w:r>
    </w:p>
    <w:p w:rsidR="00000000" w:rsidDel="00000000" w:rsidP="00000000" w:rsidRDefault="00000000" w:rsidRPr="00000000" w14:paraId="0000002A">
      <w:pPr>
        <w:spacing w:after="0" w:line="240" w:lineRule="auto"/>
        <w:ind w:left="567" w:hanging="56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</w:t>
        <w:tab/>
        <w:t xml:space="preserve">Perda de _______ lugares na grelha de partida para a corrida ______ </w:t>
      </w:r>
    </w:p>
    <w:bookmarkStart w:colFirst="0" w:colLast="0" w:name="bookmark=id.2et92p0" w:id="4"/>
    <w:bookmarkEnd w:id="4"/>
    <w:p w:rsidR="00000000" w:rsidDel="00000000" w:rsidP="00000000" w:rsidRDefault="00000000" w:rsidRPr="00000000" w14:paraId="0000002B">
      <w:pPr>
        <w:spacing w:after="0" w:line="240" w:lineRule="auto"/>
        <w:ind w:left="567" w:hanging="56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</w:t>
        <w:tab/>
        <w:t xml:space="preserve">Bandeira Preta (Artº. ______ Anexo H do CDI)</w:t>
      </w:r>
    </w:p>
    <w:p w:rsidR="00000000" w:rsidDel="00000000" w:rsidP="00000000" w:rsidRDefault="00000000" w:rsidRPr="00000000" w14:paraId="0000002C">
      <w:pPr>
        <w:spacing w:after="0" w:line="240" w:lineRule="auto"/>
        <w:ind w:left="567" w:hanging="567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</w:t>
        <w:tab/>
        <w:t xml:space="preserve">Outra: _________________________________________________________________________</w:t>
      </w:r>
    </w:p>
    <w:p w:rsidR="00000000" w:rsidDel="00000000" w:rsidP="00000000" w:rsidRDefault="00000000" w:rsidRPr="00000000" w14:paraId="0000002D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i w:val="1"/>
          <w:sz w:val="18"/>
          <w:szCs w:val="18"/>
        </w:rPr>
      </w:pPr>
      <w:bookmarkStart w:colFirst="0" w:colLast="0" w:name="_heading=h.tyjcwt" w:id="5"/>
      <w:bookmarkEnd w:id="5"/>
      <w:r w:rsidDel="00000000" w:rsidR="00000000" w:rsidRPr="00000000">
        <w:rPr>
          <w:i w:val="1"/>
          <w:sz w:val="18"/>
          <w:szCs w:val="18"/>
          <w:rtl w:val="0"/>
        </w:rPr>
        <w:t xml:space="preserve">Aos concorrentes é recordado o direito de apelar de certas decisões dos Comissários Desportivos, de acordo com o Artº. 15 do CDI da FIA e do Artº. 14 das Prescrições Gerais de Automobilismo e Karting, dentro do prazo regulamentado. De acordo com o Artº. 12.3.4 do CDI e 13.8 das PEV algumas penalidades não estão sujeitas a apelo. A penalidade será imediatamente aplicada, mesmo em caso de apresentação de intenção de apelo desta Decisão (cf. Artº. 12.3.3.b do CDI).</w:t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50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829"/>
        <w:gridCol w:w="2829"/>
        <w:gridCol w:w="2846"/>
        <w:tblGridChange w:id="0">
          <w:tblGrid>
            <w:gridCol w:w="2829"/>
            <w:gridCol w:w="2829"/>
            <w:gridCol w:w="2846"/>
          </w:tblGrid>
        </w:tblGridChange>
      </w:tblGrid>
      <w:tr>
        <w:trPr>
          <w:cantSplit w:val="0"/>
          <w:trHeight w:val="63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Colégio de Comissários Desportivos</w:t>
            </w:r>
          </w:p>
          <w:p w:rsidR="00000000" w:rsidDel="00000000" w:rsidP="00000000" w:rsidRDefault="00000000" w:rsidRPr="00000000" w14:paraId="0000003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Presidente do Colégio de Comissários Desportivos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Comissário Desportivo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Comissário Desportivo</w:t>
            </w:r>
          </w:p>
        </w:tc>
      </w:tr>
    </w:tbl>
    <w:p w:rsidR="00000000" w:rsidDel="00000000" w:rsidP="00000000" w:rsidRDefault="00000000" w:rsidRPr="00000000" w14:paraId="0000003B">
      <w:pPr>
        <w:pBdr>
          <w:bottom w:color="000000" w:space="1" w:sz="12" w:val="single"/>
        </w:pBdr>
        <w:jc w:val="both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Recebido pelo Concorrente:</w:t>
      </w:r>
    </w:p>
    <w:tbl>
      <w:tblPr>
        <w:tblStyle w:val="Table4"/>
        <w:tblW w:w="849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2"/>
        <w:gridCol w:w="1842"/>
        <w:gridCol w:w="4530"/>
        <w:tblGridChange w:id="0">
          <w:tblGrid>
            <w:gridCol w:w="2122"/>
            <w:gridCol w:w="1842"/>
            <w:gridCol w:w="4530"/>
          </w:tblGrid>
        </w:tblGridChange>
      </w:tblGrid>
      <w:tr>
        <w:trPr>
          <w:cantSplit w:val="0"/>
          <w:trHeight w:val="842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Data:</w:t>
            </w:r>
          </w:p>
          <w:p w:rsidR="00000000" w:rsidDel="00000000" w:rsidP="00000000" w:rsidRDefault="00000000" w:rsidRPr="00000000" w14:paraId="0000003E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Hora: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Assinatura:</w:t>
            </w:r>
          </w:p>
        </w:tc>
      </w:tr>
    </w:tbl>
    <w:p w:rsidR="00000000" w:rsidDel="00000000" w:rsidP="00000000" w:rsidRDefault="00000000" w:rsidRPr="00000000" w14:paraId="00000041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2" w:top="142" w:left="1701" w:right="170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Decisão Rápida FPAK 2025</w:t>
    </w:r>
  </w:p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B2ED5"/>
  </w:style>
  <w:style w:type="character" w:styleId="Tipodeletrapredefinidodopargraf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s-alignment-element" w:customStyle="1">
    <w:name w:val="ts-alignment-element"/>
    <w:basedOn w:val="Tipodeletrapredefinidodopargrafo"/>
    <w:rsid w:val="0060072E"/>
  </w:style>
  <w:style w:type="character" w:styleId="ts-alignment-element-highlighted" w:customStyle="1">
    <w:name w:val="ts-alignment-element-highlighted"/>
    <w:basedOn w:val="Tipodeletrapredefinidodopargrafo"/>
    <w:rsid w:val="0060072E"/>
  </w:style>
  <w:style w:type="paragraph" w:styleId="Cabealho">
    <w:name w:val="header"/>
    <w:basedOn w:val="Normal"/>
    <w:link w:val="CabealhoCarter"/>
    <w:uiPriority w:val="99"/>
    <w:unhideWhenUsed w:val="1"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styleId="CabealhoCarter" w:customStyle="1">
    <w:name w:val="Cabeçalho Caráter"/>
    <w:basedOn w:val="Tipodeletrapredefinidodopargrafo"/>
    <w:link w:val="Cabealho"/>
    <w:uiPriority w:val="99"/>
    <w:rsid w:val="005E6E05"/>
  </w:style>
  <w:style w:type="paragraph" w:styleId="Rodap">
    <w:name w:val="footer"/>
    <w:basedOn w:val="Normal"/>
    <w:link w:val="RodapCarter"/>
    <w:uiPriority w:val="99"/>
    <w:unhideWhenUsed w:val="1"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styleId="RodapCarter" w:customStyle="1">
    <w:name w:val="Rodapé Caráter"/>
    <w:basedOn w:val="Tipodeletrapredefinidodopargrafo"/>
    <w:link w:val="Rodap"/>
    <w:uiPriority w:val="99"/>
    <w:rsid w:val="005E6E05"/>
  </w:style>
  <w:style w:type="table" w:styleId="TabelacomGrelha">
    <w:name w:val="Table Grid"/>
    <w:basedOn w:val="Tabelanormal"/>
    <w:uiPriority w:val="39"/>
    <w:rsid w:val="00184C6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ych95y3ZIbyjf/rzP9+HJbbzgQ==">CgMxLjAyCWlkLmdqZGd4czIKaWQuMzBqMHpsbDIKaWQuMWZvYjl0ZTIKaWQuM3pueXNoNzIKaWQuMmV0OTJwMDIIaC50eWpjd3Q4AHIhMWNndnF2UHZJOXdpN0s0WHFIdVAyZS1qU0FCdUF0NVZ1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2024-11-30T13:44:00Z</dcterms:created>
  <dc:creator>Marta Neves</dc:creator>
</cp:coreProperties>
</file>